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613ECA76"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410BD3">
        <w:rPr>
          <w:b/>
          <w:noProof/>
          <w:sz w:val="24"/>
        </w:rPr>
        <w:t>1</w:t>
      </w:r>
      <w:r>
        <w:rPr>
          <w:b/>
          <w:noProof/>
          <w:sz w:val="24"/>
        </w:rPr>
        <w:tab/>
      </w:r>
      <w:r w:rsidRPr="0011049A">
        <w:rPr>
          <w:b/>
          <w:noProof/>
          <w:sz w:val="24"/>
        </w:rPr>
        <w:t>R4-24</w:t>
      </w:r>
      <w:r w:rsidR="006E4284">
        <w:rPr>
          <w:b/>
          <w:noProof/>
          <w:sz w:val="24"/>
        </w:rPr>
        <w:t>07896</w:t>
      </w:r>
      <w:bookmarkStart w:id="1" w:name="_GoBack"/>
      <w:bookmarkEnd w:id="1"/>
    </w:p>
    <w:p w14:paraId="63C63B34" w14:textId="33A02454" w:rsidR="001512D7" w:rsidRPr="00566BC5" w:rsidRDefault="00934A6B" w:rsidP="00E40D32">
      <w:pPr>
        <w:pStyle w:val="a4"/>
        <w:tabs>
          <w:tab w:val="left" w:pos="5265"/>
        </w:tabs>
        <w:outlineLvl w:val="0"/>
        <w:rPr>
          <w:b w:val="0"/>
          <w:sz w:val="24"/>
        </w:rPr>
      </w:pPr>
      <w:r w:rsidRPr="000C245A">
        <w:rPr>
          <w:rFonts w:eastAsia="宋体"/>
          <w:sz w:val="24"/>
          <w:szCs w:val="24"/>
        </w:rPr>
        <w:t>Fukuoka, Japan, 20</w:t>
      </w:r>
      <w:r w:rsidRPr="000C245A">
        <w:rPr>
          <w:rFonts w:eastAsia="宋体"/>
          <w:sz w:val="24"/>
          <w:szCs w:val="24"/>
          <w:vertAlign w:val="superscript"/>
        </w:rPr>
        <w:t xml:space="preserve">th </w:t>
      </w:r>
      <w:r w:rsidRPr="000C245A">
        <w:rPr>
          <w:rFonts w:eastAsia="宋体"/>
          <w:sz w:val="24"/>
          <w:szCs w:val="24"/>
        </w:rPr>
        <w:t>- 24</w:t>
      </w:r>
      <w:r w:rsidRPr="000C245A">
        <w:rPr>
          <w:rFonts w:eastAsia="宋体"/>
          <w:sz w:val="24"/>
          <w:szCs w:val="24"/>
          <w:vertAlign w:val="superscript"/>
        </w:rPr>
        <w:t>th</w:t>
      </w:r>
      <w:r w:rsidRPr="000C245A">
        <w:rPr>
          <w:rFonts w:eastAsia="宋体"/>
          <w:sz w:val="24"/>
          <w:szCs w:val="24"/>
        </w:rPr>
        <w:t>, May, 2024</w:t>
      </w:r>
      <w:r w:rsidR="00CE0BDC">
        <w:rPr>
          <w:rFonts w:cs="Arial"/>
          <w:sz w:val="24"/>
        </w:rPr>
        <w:br/>
      </w:r>
    </w:p>
    <w:p w14:paraId="46DA2A95" w14:textId="4BD86BC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34A6B">
        <w:rPr>
          <w:rFonts w:ascii="Arial" w:hAnsi="Arial" w:cs="Arial"/>
          <w:b/>
        </w:rPr>
        <w:t xml:space="preserve">Discussion on </w:t>
      </w:r>
      <w:r w:rsidR="00DE50C7">
        <w:rPr>
          <w:rFonts w:ascii="Arial" w:hAnsi="Arial" w:cs="Arial"/>
          <w:b/>
        </w:rPr>
        <w:t>XR UE</w:t>
      </w:r>
      <w:r w:rsidR="00934A6B">
        <w:rPr>
          <w:rFonts w:ascii="Arial" w:hAnsi="Arial" w:cs="Arial"/>
          <w:b/>
        </w:rPr>
        <w:t xml:space="preserve"> OTA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E39355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34A6B">
        <w:rPr>
          <w:rFonts w:ascii="Arial" w:hAnsi="Arial" w:cs="Arial"/>
          <w:b/>
        </w:rPr>
        <w:t>10</w:t>
      </w:r>
      <w:r w:rsidR="006C2B12">
        <w:rPr>
          <w:rFonts w:ascii="Arial" w:hAnsi="Arial" w:cs="Arial"/>
          <w:b/>
        </w:rPr>
        <w:t>.4.2</w:t>
      </w:r>
      <w:r w:rsidR="0025364A">
        <w:rPr>
          <w:rFonts w:ascii="Arial" w:hAnsi="Arial" w:cs="Arial"/>
          <w:b/>
        </w:rPr>
        <w:t>.</w:t>
      </w:r>
      <w:r w:rsidR="00352D93">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AF2176E" w14:textId="08D6D3D0" w:rsidR="00007B5A" w:rsidRDefault="00007B5A" w:rsidP="00007B5A">
      <w:pPr>
        <w:rPr>
          <w:lang w:val="en-US" w:eastAsia="zh-CN"/>
        </w:rPr>
      </w:pPr>
      <w:r>
        <w:rPr>
          <w:rFonts w:hint="eastAsia"/>
          <w:lang w:val="en-US" w:eastAsia="zh-CN"/>
        </w:rPr>
        <w:t>I</w:t>
      </w:r>
      <w:r>
        <w:rPr>
          <w:lang w:val="en-US" w:eastAsia="zh-CN"/>
        </w:rPr>
        <w:t xml:space="preserve">n </w:t>
      </w:r>
      <w:r w:rsidR="001E0284">
        <w:rPr>
          <w:lang w:val="en-US" w:eastAsia="zh-CN"/>
        </w:rPr>
        <w:t>last RAN4 meeting, the LS</w:t>
      </w:r>
      <w:r w:rsidR="006615E3">
        <w:rPr>
          <w:lang w:val="en-US" w:eastAsia="zh-CN"/>
        </w:rPr>
        <w:t xml:space="preserve"> [1, R4-2406085]</w:t>
      </w:r>
      <w:r w:rsidR="001E0284">
        <w:rPr>
          <w:lang w:val="en-US" w:eastAsia="zh-CN"/>
        </w:rPr>
        <w:t xml:space="preserve"> on collaboration for XR head phantom was sent to CTIA and now CTIA is already working on it.</w:t>
      </w:r>
      <w:r w:rsidR="006615E3">
        <w:rPr>
          <w:lang w:val="en-US" w:eastAsia="zh-CN"/>
        </w:rPr>
        <w:t xml:space="preserve"> The head phantom scenario was agreed as prioritized scenario and FFS free space scenario [2, R4-2406086]:</w:t>
      </w:r>
    </w:p>
    <w:tbl>
      <w:tblPr>
        <w:tblStyle w:val="ad"/>
        <w:tblW w:w="0" w:type="auto"/>
        <w:tblLook w:val="04A0" w:firstRow="1" w:lastRow="0" w:firstColumn="1" w:lastColumn="0" w:noHBand="0" w:noVBand="1"/>
      </w:tblPr>
      <w:tblGrid>
        <w:gridCol w:w="9622"/>
      </w:tblGrid>
      <w:tr w:rsidR="00007B5A" w14:paraId="41738602" w14:textId="77777777" w:rsidTr="00310933">
        <w:tc>
          <w:tcPr>
            <w:tcW w:w="9622" w:type="dxa"/>
          </w:tcPr>
          <w:p w14:paraId="662D26F8" w14:textId="77777777" w:rsidR="006615E3" w:rsidRDefault="006615E3" w:rsidP="006615E3">
            <w:pPr>
              <w:rPr>
                <w:b/>
                <w:u w:val="single"/>
              </w:rPr>
            </w:pPr>
            <w:r>
              <w:rPr>
                <w:b/>
                <w:u w:val="single"/>
              </w:rPr>
              <w:t xml:space="preserve">Issue 2-2-2: </w:t>
            </w:r>
            <w:r>
              <w:rPr>
                <w:rFonts w:hint="eastAsia"/>
                <w:b/>
                <w:u w:val="single"/>
                <w:lang w:eastAsia="zh-CN"/>
              </w:rPr>
              <w:t xml:space="preserve">Phantom-based and Free space XR test scenarios </w:t>
            </w:r>
            <w:r>
              <w:rPr>
                <w:b/>
                <w:u w:val="single"/>
              </w:rPr>
              <w:t xml:space="preserve"> </w:t>
            </w:r>
          </w:p>
          <w:p w14:paraId="6D3CE08B" w14:textId="77777777" w:rsidR="006615E3" w:rsidRPr="009E0D94" w:rsidRDefault="006615E3" w:rsidP="006615E3">
            <w:pPr>
              <w:spacing w:after="120"/>
              <w:rPr>
                <w:szCs w:val="24"/>
                <w:lang w:eastAsia="zh-CN"/>
              </w:rPr>
            </w:pPr>
            <w:r>
              <w:rPr>
                <w:rFonts w:hint="eastAsia"/>
                <w:szCs w:val="24"/>
                <w:lang w:eastAsia="zh-CN"/>
              </w:rPr>
              <w:t>Way forward:</w:t>
            </w:r>
          </w:p>
          <w:p w14:paraId="537F1647" w14:textId="77777777" w:rsidR="006615E3" w:rsidRDefault="006615E3" w:rsidP="006615E3">
            <w:pPr>
              <w:pStyle w:val="af3"/>
              <w:numPr>
                <w:ilvl w:val="1"/>
                <w:numId w:val="2"/>
              </w:numPr>
              <w:spacing w:after="120"/>
              <w:ind w:left="1440" w:firstLineChars="0"/>
              <w:rPr>
                <w:rFonts w:eastAsia="宋体"/>
                <w:b/>
                <w:bCs/>
                <w:szCs w:val="24"/>
                <w:lang w:eastAsia="zh-CN"/>
              </w:rPr>
            </w:pPr>
            <w:r>
              <w:rPr>
                <w:rFonts w:eastAsia="宋体"/>
                <w:b/>
                <w:bCs/>
                <w:szCs w:val="24"/>
                <w:lang w:eastAsia="zh-CN"/>
              </w:rPr>
              <w:t>C</w:t>
            </w:r>
            <w:r>
              <w:rPr>
                <w:rFonts w:eastAsia="宋体" w:hint="eastAsia"/>
                <w:b/>
                <w:bCs/>
                <w:szCs w:val="24"/>
                <w:lang w:eastAsia="zh-CN"/>
              </w:rPr>
              <w:t>onsider H</w:t>
            </w:r>
            <w:r>
              <w:rPr>
                <w:rFonts w:eastAsia="宋体"/>
                <w:b/>
                <w:bCs/>
                <w:szCs w:val="24"/>
                <w:lang w:eastAsia="zh-CN"/>
              </w:rPr>
              <w:t xml:space="preserve">ead phantom </w:t>
            </w:r>
            <w:r>
              <w:rPr>
                <w:rFonts w:eastAsia="宋体" w:hint="eastAsia"/>
                <w:b/>
                <w:bCs/>
                <w:szCs w:val="24"/>
                <w:lang w:eastAsia="zh-CN"/>
              </w:rPr>
              <w:t xml:space="preserve">scenario (1st priority) and FFS Free space </w:t>
            </w:r>
            <w:r>
              <w:rPr>
                <w:rFonts w:eastAsia="宋体"/>
                <w:b/>
                <w:bCs/>
                <w:szCs w:val="24"/>
                <w:lang w:eastAsia="zh-CN"/>
              </w:rPr>
              <w:t>for head-worn XR devices</w:t>
            </w:r>
            <w:r>
              <w:rPr>
                <w:rFonts w:eastAsia="宋体" w:hint="eastAsia"/>
                <w:b/>
                <w:bCs/>
                <w:szCs w:val="24"/>
                <w:lang w:eastAsia="zh-CN"/>
              </w:rPr>
              <w:t xml:space="preserve"> </w:t>
            </w:r>
          </w:p>
          <w:p w14:paraId="4D867D48" w14:textId="77777777" w:rsidR="006615E3" w:rsidRDefault="006615E3" w:rsidP="006615E3">
            <w:pPr>
              <w:pStyle w:val="af3"/>
              <w:numPr>
                <w:ilvl w:val="2"/>
                <w:numId w:val="2"/>
              </w:numPr>
              <w:spacing w:after="120"/>
              <w:ind w:firstLineChars="0"/>
              <w:rPr>
                <w:rFonts w:eastAsia="宋体"/>
                <w:b/>
                <w:bCs/>
                <w:szCs w:val="24"/>
                <w:lang w:eastAsia="zh-CN"/>
              </w:rPr>
            </w:pPr>
            <w:r>
              <w:rPr>
                <w:rFonts w:eastAsia="宋体"/>
                <w:b/>
                <w:bCs/>
                <w:szCs w:val="24"/>
                <w:lang w:eastAsia="zh-CN"/>
              </w:rPr>
              <w:t>For Free Space, the positioning guideline of XR device should be studied</w:t>
            </w:r>
            <w:r>
              <w:rPr>
                <w:rFonts w:eastAsia="宋体" w:hint="eastAsia"/>
                <w:b/>
                <w:bCs/>
                <w:szCs w:val="24"/>
                <w:lang w:eastAsia="zh-CN"/>
              </w:rPr>
              <w:t xml:space="preserve"> in RAN4</w:t>
            </w:r>
            <w:r>
              <w:rPr>
                <w:rFonts w:eastAsia="宋体"/>
                <w:b/>
                <w:bCs/>
                <w:szCs w:val="24"/>
                <w:lang w:eastAsia="zh-CN"/>
              </w:rPr>
              <w:t xml:space="preserve">. The corresponding </w:t>
            </w:r>
            <w:r>
              <w:rPr>
                <w:rFonts w:eastAsia="宋体" w:hint="eastAsia"/>
                <w:b/>
                <w:bCs/>
                <w:szCs w:val="24"/>
                <w:lang w:eastAsia="zh-CN"/>
              </w:rPr>
              <w:t xml:space="preserve">XR </w:t>
            </w:r>
            <w:r>
              <w:rPr>
                <w:rFonts w:eastAsia="宋体"/>
                <w:b/>
                <w:bCs/>
                <w:szCs w:val="24"/>
                <w:lang w:eastAsia="zh-CN"/>
              </w:rPr>
              <w:t>UE mechanical mode description should also be defined</w:t>
            </w:r>
          </w:p>
          <w:p w14:paraId="430F6A73" w14:textId="1EA4DAE5" w:rsidR="00007B5A" w:rsidRPr="006615E3" w:rsidRDefault="00007B5A" w:rsidP="006615E3">
            <w:pPr>
              <w:widowControl w:val="0"/>
              <w:spacing w:after="120"/>
              <w:contextualSpacing/>
              <w:rPr>
                <w:lang w:eastAsia="zh-CN"/>
              </w:rPr>
            </w:pPr>
          </w:p>
        </w:tc>
      </w:tr>
    </w:tbl>
    <w:p w14:paraId="6FE22D06" w14:textId="382BACCC" w:rsidR="005F00B8" w:rsidRPr="00AB198D" w:rsidRDefault="00007B5A" w:rsidP="007A5152">
      <w:pPr>
        <w:spacing w:beforeLines="50" w:before="120"/>
        <w:rPr>
          <w:lang w:val="en-US" w:eastAsia="zh-CN"/>
        </w:rPr>
      </w:pPr>
      <w:r>
        <w:rPr>
          <w:rFonts w:hint="eastAsia"/>
          <w:lang w:val="en-US" w:eastAsia="zh-CN"/>
        </w:rPr>
        <w:t>I</w:t>
      </w:r>
      <w:r>
        <w:rPr>
          <w:lang w:val="en-US" w:eastAsia="zh-CN"/>
        </w:rPr>
        <w:t xml:space="preserve">n this contribution, we share </w:t>
      </w:r>
      <w:r w:rsidR="006615E3">
        <w:rPr>
          <w:lang w:val="en-US" w:eastAsia="zh-CN"/>
        </w:rPr>
        <w:t>our views on the free space scenario for head-worn XR devices and some other open issues as well</w:t>
      </w:r>
      <w:r w:rsidR="007A5152">
        <w:rPr>
          <w:lang w:val="en-US" w:eastAsia="zh-CN"/>
        </w:rPr>
        <w:t>.</w:t>
      </w:r>
    </w:p>
    <w:p w14:paraId="65A85401" w14:textId="4ADBC656" w:rsidR="00962566" w:rsidRDefault="000A567D" w:rsidP="00E33B8C">
      <w:pPr>
        <w:pStyle w:val="1"/>
      </w:pPr>
      <w:r>
        <w:t xml:space="preserve">2. </w:t>
      </w:r>
      <w:r>
        <w:tab/>
      </w:r>
      <w:r w:rsidR="002A1C01">
        <w:t>Discussion</w:t>
      </w:r>
    </w:p>
    <w:p w14:paraId="0A125F16" w14:textId="1C37F0B1" w:rsidR="004647E6" w:rsidRDefault="0022472F" w:rsidP="00677DDF">
      <w:pPr>
        <w:rPr>
          <w:lang w:eastAsia="zh-CN"/>
        </w:rPr>
      </w:pPr>
      <w:r>
        <w:rPr>
          <w:lang w:eastAsia="zh-CN"/>
        </w:rPr>
        <w:t xml:space="preserve">For head-worn XR devices, the usage scenario should be the head phantom scenario. The free space test of head-worn XR devices may be needed in development stage, but should not be adopted in conformance testing. </w:t>
      </w:r>
      <w:r w:rsidR="004647E6">
        <w:rPr>
          <w:lang w:eastAsia="zh-CN"/>
        </w:rPr>
        <w:t>Take watch supporting cellular communication as comparison, there is only arm phantom test method and no free space test method for watch product in standard.</w:t>
      </w:r>
      <w:r w:rsidR="0009525B">
        <w:rPr>
          <w:lang w:eastAsia="zh-CN"/>
        </w:rPr>
        <w:t xml:space="preserve"> Hear-worn XR as wearable devices, it should follow the practice of smart watch and only adopt the phantom based test in conformance testing.</w:t>
      </w:r>
    </w:p>
    <w:p w14:paraId="6F08CA6E" w14:textId="2564D95D" w:rsidR="004647E6" w:rsidRDefault="004647E6" w:rsidP="004647E6">
      <w:pPr>
        <w:rPr>
          <w:lang w:eastAsia="zh-CN"/>
        </w:rPr>
      </w:pPr>
      <w:r>
        <w:rPr>
          <w:lang w:eastAsia="zh-CN"/>
        </w:rPr>
        <w:t>RAN4 study on the free space testing of hear-worn XR devices should be focused on providing guidance to the industry rather than specifying test method for conformance.</w:t>
      </w:r>
    </w:p>
    <w:p w14:paraId="2B52972C" w14:textId="187DA733" w:rsidR="000974EE" w:rsidRPr="0016068B" w:rsidRDefault="000974EE" w:rsidP="000974EE">
      <w:pPr>
        <w:spacing w:after="120"/>
        <w:ind w:left="1418" w:hanging="1418"/>
        <w:rPr>
          <w:lang w:eastAsia="zh-CN"/>
        </w:rPr>
      </w:pPr>
      <w:r>
        <w:rPr>
          <w:b/>
          <w:bCs/>
        </w:rPr>
        <w:t>Proposal 1</w:t>
      </w:r>
      <w:r w:rsidRPr="00DF1B01">
        <w:rPr>
          <w:b/>
          <w:bCs/>
        </w:rPr>
        <w:t>:</w:t>
      </w:r>
      <w:r w:rsidRPr="00DF1B01">
        <w:rPr>
          <w:b/>
          <w:bCs/>
        </w:rPr>
        <w:tab/>
      </w:r>
      <w:r w:rsidRPr="000974EE">
        <w:rPr>
          <w:b/>
          <w:bCs/>
        </w:rPr>
        <w:t xml:space="preserve">free space testing of hear-worn XR devices </w:t>
      </w:r>
      <w:r>
        <w:rPr>
          <w:b/>
          <w:bCs/>
        </w:rPr>
        <w:t>is not specified as</w:t>
      </w:r>
      <w:r w:rsidRPr="000974EE">
        <w:rPr>
          <w:b/>
          <w:bCs/>
        </w:rPr>
        <w:t xml:space="preserve"> test method for conformance</w:t>
      </w:r>
    </w:p>
    <w:p w14:paraId="2811AEAB" w14:textId="0F91E9D4" w:rsidR="0022472F" w:rsidRDefault="00472EF4" w:rsidP="00677DDF">
      <w:pPr>
        <w:rPr>
          <w:lang w:eastAsia="zh-CN"/>
        </w:rPr>
      </w:pPr>
      <w:r>
        <w:rPr>
          <w:rFonts w:hint="eastAsia"/>
          <w:lang w:eastAsia="zh-CN"/>
        </w:rPr>
        <w:t>I</w:t>
      </w:r>
      <w:r>
        <w:rPr>
          <w:lang w:eastAsia="zh-CN"/>
        </w:rPr>
        <w:t>t was also agreed to further discuss the XR device type for test method. As summarized in TR26.928, the form factors include various types as shown in following figure.</w:t>
      </w:r>
    </w:p>
    <w:p w14:paraId="6BC434DE" w14:textId="612D1418" w:rsidR="00472EF4" w:rsidRPr="000974EE" w:rsidRDefault="00472EF4" w:rsidP="00677DDF">
      <w:pPr>
        <w:rPr>
          <w:lang w:eastAsia="zh-CN"/>
        </w:rPr>
      </w:pPr>
      <w:r>
        <w:rPr>
          <w:noProof/>
          <w:lang w:val="en-US" w:eastAsia="zh-CN"/>
        </w:rPr>
        <w:lastRenderedPageBreak/>
        <w:drawing>
          <wp:inline distT="0" distB="0" distL="0" distR="0" wp14:anchorId="1968C8D8" wp14:editId="63EDBE10">
            <wp:extent cx="5783083" cy="330517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0283" cy="3309290"/>
                    </a:xfrm>
                    <a:prstGeom prst="rect">
                      <a:avLst/>
                    </a:prstGeom>
                    <a:noFill/>
                  </pic:spPr>
                </pic:pic>
              </a:graphicData>
            </a:graphic>
          </wp:inline>
        </w:drawing>
      </w:r>
    </w:p>
    <w:p w14:paraId="202A1587" w14:textId="40B064D0" w:rsidR="00B0432E" w:rsidRDefault="00B0432E" w:rsidP="00B0432E">
      <w:pPr>
        <w:pStyle w:val="TF"/>
      </w:pPr>
      <w:r w:rsidRPr="00DB3790">
        <w:t>Figure 1</w:t>
      </w:r>
      <w:r>
        <w:t>:</w:t>
      </w:r>
      <w:r w:rsidRPr="00DB3790">
        <w:t xml:space="preserve"> XR Form Factors</w:t>
      </w:r>
      <w:r>
        <w:t xml:space="preserve"> (Figure 4.8-1 of TR26.928)</w:t>
      </w:r>
    </w:p>
    <w:p w14:paraId="76FA3FAE" w14:textId="77777777" w:rsidR="0022472F" w:rsidRPr="00B0432E" w:rsidRDefault="0022472F" w:rsidP="00677DDF">
      <w:pPr>
        <w:rPr>
          <w:lang w:eastAsia="zh-CN"/>
        </w:rPr>
      </w:pPr>
    </w:p>
    <w:p w14:paraId="7969E075" w14:textId="4F59273A" w:rsidR="0022472F" w:rsidRDefault="00B0432E" w:rsidP="00677DDF">
      <w:pPr>
        <w:rPr>
          <w:lang w:eastAsia="zh-CN"/>
        </w:rPr>
      </w:pPr>
      <w:r>
        <w:rPr>
          <w:lang w:eastAsia="zh-CN"/>
        </w:rPr>
        <w:t>Generally speaking there are two categories in form factor, one is eyeglasses, and the other is helmet. It can also be noticed that for some XR form factors in above figure the “5G Technology” is located outside of XR devices externally, e.g. XR5G-V1/V2/V3 and XR5G-A1/A2/A5, also indicated in the table below.</w:t>
      </w:r>
    </w:p>
    <w:p w14:paraId="6F15BA17" w14:textId="674E3544" w:rsidR="00B0432E" w:rsidRPr="00DB3790" w:rsidRDefault="00B0432E" w:rsidP="00B0432E">
      <w:pPr>
        <w:pStyle w:val="TH"/>
      </w:pPr>
      <w:r w:rsidRPr="00DB3790">
        <w:t>Table 1</w:t>
      </w:r>
      <w:r>
        <w:t>:</w:t>
      </w:r>
      <w:r w:rsidRPr="00DB3790">
        <w:t xml:space="preserve"> XR Device Types</w:t>
      </w:r>
      <w:r>
        <w:t xml:space="preserve"> (Table 4.8-1 of TR26.928)</w:t>
      </w: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119"/>
        <w:gridCol w:w="1972"/>
        <w:gridCol w:w="1469"/>
        <w:gridCol w:w="1206"/>
        <w:gridCol w:w="1450"/>
        <w:gridCol w:w="1266"/>
        <w:gridCol w:w="1120"/>
      </w:tblGrid>
      <w:tr w:rsidR="00B0432E" w:rsidRPr="00DB3790" w14:paraId="6F69ADD3" w14:textId="77777777" w:rsidTr="00DD1B71">
        <w:tc>
          <w:tcPr>
            <w:tcW w:w="583" w:type="pct"/>
            <w:tcBorders>
              <w:bottom w:val="nil"/>
            </w:tcBorders>
            <w:shd w:val="solid" w:color="000000" w:fill="FFFFFF"/>
          </w:tcPr>
          <w:p w14:paraId="2F91004A" w14:textId="77777777" w:rsidR="00B0432E" w:rsidRPr="00DB3790" w:rsidRDefault="00B0432E" w:rsidP="00DD1B71">
            <w:pPr>
              <w:pStyle w:val="TAH"/>
            </w:pPr>
            <w:r>
              <w:t xml:space="preserve">XR Type </w:t>
            </w:r>
            <w:r>
              <w:br/>
              <w:t>Number</w:t>
            </w:r>
          </w:p>
        </w:tc>
        <w:tc>
          <w:tcPr>
            <w:tcW w:w="1027" w:type="pct"/>
            <w:tcBorders>
              <w:bottom w:val="nil"/>
            </w:tcBorders>
            <w:shd w:val="solid" w:color="000000" w:fill="FFFFFF"/>
          </w:tcPr>
          <w:p w14:paraId="68C4DB24" w14:textId="77777777" w:rsidR="00B0432E" w:rsidRPr="00DB3790" w:rsidRDefault="00B0432E" w:rsidP="00DD1B71">
            <w:pPr>
              <w:pStyle w:val="TAH"/>
            </w:pPr>
            <w:r w:rsidRPr="00DB3790">
              <w:t>XR Device Type</w:t>
            </w:r>
            <w:r>
              <w:br/>
              <w:t>Name</w:t>
            </w:r>
          </w:p>
        </w:tc>
        <w:tc>
          <w:tcPr>
            <w:tcW w:w="765" w:type="pct"/>
            <w:tcBorders>
              <w:bottom w:val="nil"/>
            </w:tcBorders>
            <w:shd w:val="solid" w:color="000000" w:fill="FFFFFF"/>
          </w:tcPr>
          <w:p w14:paraId="6317E01F" w14:textId="77777777" w:rsidR="00B0432E" w:rsidRPr="00DB3790" w:rsidRDefault="00B0432E" w:rsidP="00DD1B71">
            <w:pPr>
              <w:pStyle w:val="TAH"/>
            </w:pPr>
            <w:r w:rsidRPr="00DB3790">
              <w:t>Tethering</w:t>
            </w:r>
            <w:r w:rsidRPr="00DB3790">
              <w:br/>
              <w:t>Examples</w:t>
            </w:r>
          </w:p>
        </w:tc>
        <w:tc>
          <w:tcPr>
            <w:tcW w:w="628" w:type="pct"/>
            <w:tcBorders>
              <w:bottom w:val="nil"/>
            </w:tcBorders>
            <w:shd w:val="solid" w:color="000000" w:fill="FFFFFF"/>
          </w:tcPr>
          <w:p w14:paraId="25FE029E" w14:textId="77777777" w:rsidR="00B0432E" w:rsidRPr="00DB3790" w:rsidRDefault="00B0432E" w:rsidP="00DD1B71">
            <w:pPr>
              <w:pStyle w:val="TAH"/>
            </w:pPr>
            <w:r w:rsidRPr="00B0432E">
              <w:rPr>
                <w:highlight w:val="darkGreen"/>
              </w:rPr>
              <w:t>5G Uu Modem</w:t>
            </w:r>
          </w:p>
        </w:tc>
        <w:tc>
          <w:tcPr>
            <w:tcW w:w="755" w:type="pct"/>
            <w:tcBorders>
              <w:bottom w:val="nil"/>
            </w:tcBorders>
            <w:shd w:val="solid" w:color="000000" w:fill="FFFFFF"/>
          </w:tcPr>
          <w:p w14:paraId="1CB73CD2" w14:textId="77777777" w:rsidR="00B0432E" w:rsidRPr="00DB3790" w:rsidRDefault="00B0432E" w:rsidP="00DD1B71">
            <w:pPr>
              <w:pStyle w:val="TAH"/>
            </w:pPr>
            <w:r w:rsidRPr="00DB3790">
              <w:t>XR Engine</w:t>
            </w:r>
            <w:r>
              <w:t xml:space="preserve"> Localization</w:t>
            </w:r>
          </w:p>
        </w:tc>
        <w:tc>
          <w:tcPr>
            <w:tcW w:w="659" w:type="pct"/>
            <w:tcBorders>
              <w:bottom w:val="nil"/>
            </w:tcBorders>
            <w:shd w:val="solid" w:color="000000" w:fill="FFFFFF"/>
          </w:tcPr>
          <w:p w14:paraId="3CA4FA76" w14:textId="77777777" w:rsidR="00B0432E" w:rsidRPr="00DB3790" w:rsidRDefault="00B0432E" w:rsidP="00DD1B71">
            <w:pPr>
              <w:pStyle w:val="TAH"/>
            </w:pPr>
            <w:r>
              <w:t>Power Supply</w:t>
            </w:r>
          </w:p>
        </w:tc>
        <w:tc>
          <w:tcPr>
            <w:tcW w:w="583" w:type="pct"/>
            <w:tcBorders>
              <w:bottom w:val="nil"/>
            </w:tcBorders>
            <w:shd w:val="solid" w:color="000000" w:fill="FFFFFF"/>
          </w:tcPr>
          <w:p w14:paraId="20296739" w14:textId="77777777" w:rsidR="00B0432E" w:rsidRDefault="00B0432E" w:rsidP="00DD1B71">
            <w:pPr>
              <w:pStyle w:val="TAH"/>
            </w:pPr>
            <w:r>
              <w:t>Typical Max Avail Power</w:t>
            </w:r>
          </w:p>
        </w:tc>
      </w:tr>
      <w:tr w:rsidR="00B0432E" w:rsidRPr="00DB3790" w14:paraId="7729C3B7" w14:textId="77777777" w:rsidTr="00DD1B71">
        <w:tc>
          <w:tcPr>
            <w:tcW w:w="583" w:type="pct"/>
            <w:tcBorders>
              <w:top w:val="nil"/>
              <w:bottom w:val="single" w:sz="8" w:space="0" w:color="000000"/>
              <w:right w:val="single" w:sz="8" w:space="0" w:color="000000"/>
            </w:tcBorders>
          </w:tcPr>
          <w:p w14:paraId="443E79BA" w14:textId="77777777" w:rsidR="00B0432E" w:rsidRPr="00DB3790" w:rsidRDefault="00B0432E" w:rsidP="00DD1B71">
            <w:pPr>
              <w:pStyle w:val="TAC"/>
            </w:pPr>
            <w:r>
              <w:t>XR5G-P1</w:t>
            </w:r>
          </w:p>
        </w:tc>
        <w:tc>
          <w:tcPr>
            <w:tcW w:w="1027" w:type="pct"/>
            <w:tcBorders>
              <w:top w:val="nil"/>
              <w:left w:val="single" w:sz="8" w:space="0" w:color="000000"/>
              <w:bottom w:val="single" w:sz="8" w:space="0" w:color="000000"/>
              <w:right w:val="single" w:sz="8" w:space="0" w:color="000000"/>
            </w:tcBorders>
            <w:shd w:val="clear" w:color="auto" w:fill="auto"/>
          </w:tcPr>
          <w:p w14:paraId="2BD0BB00" w14:textId="77777777" w:rsidR="00B0432E" w:rsidRPr="00DB3790" w:rsidRDefault="00B0432E" w:rsidP="00DD1B71">
            <w:pPr>
              <w:pStyle w:val="TAC"/>
            </w:pPr>
            <w:r w:rsidRPr="00DB3790">
              <w:t>Phone</w:t>
            </w:r>
          </w:p>
        </w:tc>
        <w:tc>
          <w:tcPr>
            <w:tcW w:w="765" w:type="pct"/>
            <w:tcBorders>
              <w:top w:val="nil"/>
              <w:left w:val="single" w:sz="8" w:space="0" w:color="000000"/>
              <w:bottom w:val="single" w:sz="8" w:space="0" w:color="000000"/>
              <w:right w:val="single" w:sz="8" w:space="0" w:color="000000"/>
            </w:tcBorders>
            <w:shd w:val="clear" w:color="auto" w:fill="auto"/>
          </w:tcPr>
          <w:p w14:paraId="01A2AE18" w14:textId="77777777" w:rsidR="00B0432E" w:rsidRPr="00DB3790" w:rsidRDefault="00B0432E" w:rsidP="00DD1B71">
            <w:pPr>
              <w:pStyle w:val="TAC"/>
            </w:pPr>
            <w:r w:rsidRPr="00DB3790">
              <w:t>n/a</w:t>
            </w:r>
          </w:p>
        </w:tc>
        <w:tc>
          <w:tcPr>
            <w:tcW w:w="628" w:type="pct"/>
            <w:tcBorders>
              <w:top w:val="nil"/>
              <w:left w:val="single" w:sz="8" w:space="0" w:color="000000"/>
              <w:bottom w:val="single" w:sz="8" w:space="0" w:color="000000"/>
              <w:right w:val="single" w:sz="8" w:space="0" w:color="000000"/>
            </w:tcBorders>
            <w:shd w:val="clear" w:color="auto" w:fill="auto"/>
          </w:tcPr>
          <w:p w14:paraId="58FD7FF2" w14:textId="77777777" w:rsidR="00B0432E" w:rsidRPr="00DB3790" w:rsidRDefault="00B0432E" w:rsidP="00DD1B71">
            <w:pPr>
              <w:pStyle w:val="TAC"/>
            </w:pPr>
            <w:r w:rsidRPr="00DB3790">
              <w:t>XR device</w:t>
            </w:r>
          </w:p>
        </w:tc>
        <w:tc>
          <w:tcPr>
            <w:tcW w:w="755" w:type="pct"/>
            <w:tcBorders>
              <w:top w:val="nil"/>
              <w:left w:val="single" w:sz="8" w:space="0" w:color="000000"/>
              <w:bottom w:val="single" w:sz="8" w:space="0" w:color="000000"/>
              <w:right w:val="single" w:sz="8" w:space="0" w:color="000000"/>
            </w:tcBorders>
            <w:shd w:val="clear" w:color="auto" w:fill="auto"/>
          </w:tcPr>
          <w:p w14:paraId="10224DB8" w14:textId="77777777" w:rsidR="00B0432E" w:rsidRPr="00DB3790" w:rsidRDefault="00B0432E" w:rsidP="00DD1B71">
            <w:pPr>
              <w:pStyle w:val="TAC"/>
            </w:pPr>
            <w:r w:rsidRPr="00DB3790">
              <w:t>XR device</w:t>
            </w:r>
            <w:r>
              <w:t xml:space="preserve"> or split</w:t>
            </w:r>
          </w:p>
        </w:tc>
        <w:tc>
          <w:tcPr>
            <w:tcW w:w="659" w:type="pct"/>
            <w:tcBorders>
              <w:top w:val="nil"/>
              <w:left w:val="single" w:sz="8" w:space="0" w:color="000000"/>
              <w:bottom w:val="single" w:sz="8" w:space="0" w:color="000000"/>
              <w:right w:val="single" w:sz="8" w:space="0" w:color="000000"/>
            </w:tcBorders>
          </w:tcPr>
          <w:p w14:paraId="0F0C52E1" w14:textId="77777777" w:rsidR="00B0432E" w:rsidRPr="00DB3790" w:rsidRDefault="00B0432E" w:rsidP="00DD1B71">
            <w:pPr>
              <w:pStyle w:val="TAC"/>
            </w:pPr>
            <w:r>
              <w:t>Internal</w:t>
            </w:r>
          </w:p>
        </w:tc>
        <w:tc>
          <w:tcPr>
            <w:tcW w:w="583" w:type="pct"/>
            <w:tcBorders>
              <w:top w:val="nil"/>
              <w:left w:val="single" w:sz="8" w:space="0" w:color="000000"/>
              <w:bottom w:val="single" w:sz="8" w:space="0" w:color="000000"/>
            </w:tcBorders>
          </w:tcPr>
          <w:p w14:paraId="66D43CB4" w14:textId="77777777" w:rsidR="00B0432E" w:rsidRDefault="00B0432E" w:rsidP="00DD1B71">
            <w:pPr>
              <w:pStyle w:val="TAC"/>
            </w:pPr>
            <w:r w:rsidRPr="00DB3790">
              <w:t>3-5 W</w:t>
            </w:r>
          </w:p>
        </w:tc>
      </w:tr>
      <w:tr w:rsidR="00B0432E" w:rsidRPr="00DB3790" w14:paraId="552EE86E" w14:textId="77777777" w:rsidTr="00DD1B71">
        <w:tc>
          <w:tcPr>
            <w:tcW w:w="583" w:type="pct"/>
            <w:tcBorders>
              <w:top w:val="single" w:sz="8" w:space="0" w:color="000000"/>
              <w:bottom w:val="single" w:sz="8" w:space="0" w:color="000000"/>
              <w:right w:val="single" w:sz="8" w:space="0" w:color="000000"/>
            </w:tcBorders>
          </w:tcPr>
          <w:p w14:paraId="18464D20" w14:textId="77777777" w:rsidR="00B0432E" w:rsidRDefault="00B0432E" w:rsidP="00DD1B71">
            <w:pPr>
              <w:pStyle w:val="TAC"/>
            </w:pPr>
            <w:r>
              <w:t>XR5G-V1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C099206" w14:textId="77777777" w:rsidR="00B0432E" w:rsidRPr="00DB3790" w:rsidRDefault="00B0432E" w:rsidP="00DD1B71">
            <w:pPr>
              <w:pStyle w:val="TAC"/>
            </w:pPr>
            <w:r>
              <w:t xml:space="preserve">Simple </w:t>
            </w:r>
            <w:r w:rsidRPr="00DB3790">
              <w:t xml:space="preserve">VR Viewer </w:t>
            </w:r>
            <w:r>
              <w:t>wired tethering</w:t>
            </w:r>
            <w:r w:rsidRPr="00DB3790">
              <w:t xml:space="preserve"> </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7633E25E" w14:textId="77777777" w:rsidR="00B0432E" w:rsidRPr="00DB3790" w:rsidRDefault="00B0432E" w:rsidP="00DD1B71">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3F802975" w14:textId="77777777" w:rsidR="00B0432E" w:rsidRPr="00B0432E" w:rsidRDefault="00B0432E" w:rsidP="00DD1B71">
            <w:pPr>
              <w:pStyle w:val="TAC"/>
              <w:rPr>
                <w:highlight w:val="darkGreen"/>
              </w:rPr>
            </w:pPr>
            <w:r w:rsidRPr="00B0432E">
              <w:rPr>
                <w:highlight w:val="darkGreen"/>
              </w:rPr>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2C34A57" w14:textId="77777777" w:rsidR="00B0432E" w:rsidRPr="00DB3790" w:rsidRDefault="00B0432E" w:rsidP="00DD1B71">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0907C779" w14:textId="77777777" w:rsidR="00B0432E" w:rsidRPr="00DB3790" w:rsidRDefault="00B0432E" w:rsidP="00DD1B71">
            <w:pPr>
              <w:pStyle w:val="TAC"/>
            </w:pPr>
            <w:r>
              <w:t>External</w:t>
            </w:r>
          </w:p>
        </w:tc>
        <w:tc>
          <w:tcPr>
            <w:tcW w:w="583" w:type="pct"/>
            <w:tcBorders>
              <w:top w:val="single" w:sz="8" w:space="0" w:color="000000"/>
              <w:left w:val="single" w:sz="8" w:space="0" w:color="000000"/>
              <w:bottom w:val="single" w:sz="8" w:space="0" w:color="000000"/>
            </w:tcBorders>
          </w:tcPr>
          <w:p w14:paraId="0A7C1499" w14:textId="77777777" w:rsidR="00B0432E" w:rsidRDefault="00B0432E" w:rsidP="00DD1B71">
            <w:pPr>
              <w:pStyle w:val="TAC"/>
            </w:pPr>
            <w:r>
              <w:t>2-5 W</w:t>
            </w:r>
          </w:p>
        </w:tc>
      </w:tr>
      <w:tr w:rsidR="00B0432E" w:rsidRPr="00DB3790" w14:paraId="4D58DFC2" w14:textId="77777777" w:rsidTr="00DD1B71">
        <w:tc>
          <w:tcPr>
            <w:tcW w:w="583" w:type="pct"/>
            <w:tcBorders>
              <w:top w:val="single" w:sz="8" w:space="0" w:color="000000"/>
              <w:bottom w:val="single" w:sz="8" w:space="0" w:color="000000"/>
              <w:right w:val="single" w:sz="8" w:space="0" w:color="000000"/>
            </w:tcBorders>
          </w:tcPr>
          <w:p w14:paraId="03979C4E" w14:textId="77777777" w:rsidR="00B0432E" w:rsidRDefault="00B0432E" w:rsidP="00DD1B71">
            <w:pPr>
              <w:pStyle w:val="TAC"/>
            </w:pPr>
            <w:r>
              <w:t>XR5G-V2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6A5415BB" w14:textId="77777777" w:rsidR="00B0432E" w:rsidRPr="00DB3790" w:rsidRDefault="00B0432E" w:rsidP="00DD1B71">
            <w:pPr>
              <w:pStyle w:val="TAC"/>
            </w:pPr>
            <w:r>
              <w:t xml:space="preserve">Simple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36D28605" w14:textId="77777777" w:rsidR="00B0432E" w:rsidRPr="00DB3790" w:rsidRDefault="00B0432E" w:rsidP="00DD1B71">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456C348C" w14:textId="77777777" w:rsidR="00B0432E" w:rsidRPr="00B0432E" w:rsidRDefault="00B0432E" w:rsidP="00DD1B71">
            <w:pPr>
              <w:pStyle w:val="TAC"/>
              <w:rPr>
                <w:highlight w:val="darkGreen"/>
              </w:rPr>
            </w:pPr>
            <w:r w:rsidRPr="00B0432E">
              <w:rPr>
                <w:highlight w:val="darkGreen"/>
              </w:rPr>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6328CAAE" w14:textId="77777777" w:rsidR="00B0432E" w:rsidRPr="00DB3790" w:rsidRDefault="00B0432E" w:rsidP="00DD1B71">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2EF45DAA" w14:textId="77777777" w:rsidR="00B0432E" w:rsidRPr="00DB3790"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6FB9FE2C" w14:textId="77777777" w:rsidR="00B0432E" w:rsidRDefault="00B0432E" w:rsidP="00DD1B71">
            <w:pPr>
              <w:pStyle w:val="TAC"/>
            </w:pPr>
            <w:r w:rsidRPr="00DB3790">
              <w:t>2-3 W</w:t>
            </w:r>
          </w:p>
        </w:tc>
      </w:tr>
      <w:tr w:rsidR="00B0432E" w:rsidRPr="00DB3790" w14:paraId="14E96BD5" w14:textId="77777777" w:rsidTr="00DD1B71">
        <w:tc>
          <w:tcPr>
            <w:tcW w:w="583" w:type="pct"/>
            <w:tcBorders>
              <w:top w:val="single" w:sz="8" w:space="0" w:color="000000"/>
              <w:bottom w:val="single" w:sz="8" w:space="0" w:color="000000"/>
              <w:right w:val="single" w:sz="8" w:space="0" w:color="000000"/>
            </w:tcBorders>
          </w:tcPr>
          <w:p w14:paraId="658D0664" w14:textId="77777777" w:rsidR="00B0432E" w:rsidRDefault="00B0432E" w:rsidP="00DD1B71">
            <w:pPr>
              <w:pStyle w:val="TAC"/>
            </w:pPr>
            <w:r>
              <w:t>XR5G-V3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6E3B2043" w14:textId="77777777" w:rsidR="00B0432E" w:rsidRPr="00DB3790" w:rsidRDefault="00B0432E" w:rsidP="00DD1B71">
            <w:pPr>
              <w:pStyle w:val="TAC"/>
            </w:pPr>
            <w:r>
              <w:t xml:space="preserve">Smart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6D51A6CB" w14:textId="77777777" w:rsidR="00B0432E" w:rsidRPr="00DB3790" w:rsidRDefault="00B0432E" w:rsidP="00DD1B71">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7078AEB5" w14:textId="77777777" w:rsidR="00B0432E" w:rsidRPr="00B0432E" w:rsidRDefault="00B0432E" w:rsidP="00DD1B71">
            <w:pPr>
              <w:pStyle w:val="TAC"/>
              <w:rPr>
                <w:highlight w:val="darkGreen"/>
              </w:rPr>
            </w:pPr>
            <w:r w:rsidRPr="00B0432E">
              <w:rPr>
                <w:highlight w:val="darkGreen"/>
              </w:rPr>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60D3446C" w14:textId="77777777" w:rsidR="00B0432E" w:rsidRPr="00DB3790" w:rsidRDefault="00B0432E" w:rsidP="00DD1B71">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23F4C804" w14:textId="77777777" w:rsidR="00B0432E" w:rsidRPr="00DB3790"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00AA00B2" w14:textId="77777777" w:rsidR="00B0432E" w:rsidRDefault="00B0432E" w:rsidP="00DD1B71">
            <w:pPr>
              <w:pStyle w:val="TAC"/>
            </w:pPr>
            <w:r w:rsidRPr="00DB3790">
              <w:t>2-3 W</w:t>
            </w:r>
          </w:p>
        </w:tc>
      </w:tr>
      <w:tr w:rsidR="00B0432E" w:rsidRPr="00DB3790" w14:paraId="1032FCB1" w14:textId="77777777" w:rsidTr="00DD1B71">
        <w:tc>
          <w:tcPr>
            <w:tcW w:w="583" w:type="pct"/>
            <w:tcBorders>
              <w:top w:val="single" w:sz="8" w:space="0" w:color="000000"/>
              <w:bottom w:val="single" w:sz="8" w:space="0" w:color="000000"/>
              <w:right w:val="single" w:sz="8" w:space="0" w:color="000000"/>
            </w:tcBorders>
          </w:tcPr>
          <w:p w14:paraId="59DA8293" w14:textId="77777777" w:rsidR="00B0432E" w:rsidRPr="00DB3790" w:rsidRDefault="00B0432E" w:rsidP="00DD1B71">
            <w:pPr>
              <w:pStyle w:val="TAC"/>
            </w:pPr>
            <w:r>
              <w:t>XR5G-V4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2ED02F96" w14:textId="77777777" w:rsidR="00B0432E" w:rsidRPr="00DB3790" w:rsidRDefault="00B0432E" w:rsidP="00DD1B71">
            <w:pPr>
              <w:pStyle w:val="TAC"/>
            </w:pPr>
            <w:r w:rsidRPr="00DB3790">
              <w:t xml:space="preserve">VR </w:t>
            </w:r>
            <w:r>
              <w:t xml:space="preserve">HMD </w:t>
            </w:r>
            <w:r w:rsidRPr="00DB3790">
              <w:t>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03BE5820" w14:textId="77777777" w:rsidR="00B0432E" w:rsidRPr="00DB3790" w:rsidRDefault="00B0432E" w:rsidP="00DD1B71">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384773CE" w14:textId="77777777" w:rsidR="00B0432E" w:rsidRPr="00DB3790" w:rsidRDefault="00B0432E" w:rsidP="00DD1B71">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283277CF" w14:textId="77777777" w:rsidR="00B0432E" w:rsidRPr="00DB3790" w:rsidRDefault="00B0432E" w:rsidP="00DD1B71">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332B0F1A" w14:textId="77777777" w:rsidR="00B0432E" w:rsidRPr="00DB3790"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15EF1630" w14:textId="77777777" w:rsidR="00B0432E" w:rsidRDefault="00B0432E" w:rsidP="00DD1B71">
            <w:pPr>
              <w:pStyle w:val="TAC"/>
            </w:pPr>
            <w:r w:rsidRPr="00DB3790">
              <w:t>3-7 W</w:t>
            </w:r>
          </w:p>
        </w:tc>
      </w:tr>
      <w:tr w:rsidR="00B0432E" w:rsidRPr="00DB3790" w14:paraId="603C87D2" w14:textId="77777777" w:rsidTr="00DD1B71">
        <w:tc>
          <w:tcPr>
            <w:tcW w:w="583" w:type="pct"/>
            <w:tcBorders>
              <w:top w:val="single" w:sz="8" w:space="0" w:color="000000"/>
              <w:bottom w:val="single" w:sz="8" w:space="0" w:color="000000"/>
              <w:right w:val="single" w:sz="8" w:space="0" w:color="000000"/>
            </w:tcBorders>
          </w:tcPr>
          <w:p w14:paraId="0F14D032" w14:textId="77777777" w:rsidR="00B0432E" w:rsidRDefault="00B0432E" w:rsidP="00DD1B71">
            <w:pPr>
              <w:pStyle w:val="TAC"/>
            </w:pPr>
            <w:r>
              <w:t>XR5G-A1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2C83C2FD" w14:textId="77777777" w:rsidR="00B0432E" w:rsidRPr="00DB3790" w:rsidRDefault="00B0432E" w:rsidP="00DD1B71">
            <w:pPr>
              <w:pStyle w:val="TAC"/>
            </w:pPr>
            <w:r>
              <w:t xml:space="preserve">Simple </w:t>
            </w:r>
            <w:r w:rsidRPr="00DB3790">
              <w:t>AR Wearable</w:t>
            </w:r>
            <w:r>
              <w:t xml:space="preserve"> Glass</w:t>
            </w:r>
            <w:r w:rsidRPr="00DB3790">
              <w:t xml:space="preserve"> </w:t>
            </w:r>
            <w:r>
              <w:t>wired</w:t>
            </w:r>
            <w:r w:rsidRPr="00DB3790">
              <w:t xml:space="preserve"> </w:t>
            </w:r>
            <w:r>
              <w:t>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55DC3FEC" w14:textId="77777777" w:rsidR="00B0432E" w:rsidRPr="00DB3790" w:rsidRDefault="00B0432E" w:rsidP="00DD1B71">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7D8D1CAB" w14:textId="77777777" w:rsidR="00B0432E" w:rsidRPr="00B0432E" w:rsidRDefault="00B0432E" w:rsidP="00DD1B71">
            <w:pPr>
              <w:pStyle w:val="TAC"/>
              <w:rPr>
                <w:highlight w:val="darkGreen"/>
              </w:rPr>
            </w:pPr>
            <w:r w:rsidRPr="00B0432E">
              <w:rPr>
                <w:highlight w:val="darkGreen"/>
              </w:rPr>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2991C774" w14:textId="77777777" w:rsidR="00B0432E" w:rsidRPr="00DB3790" w:rsidRDefault="00B0432E" w:rsidP="00DD1B71">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589D8661" w14:textId="77777777" w:rsidR="00B0432E" w:rsidRPr="00DB3790" w:rsidRDefault="00B0432E" w:rsidP="00DD1B71">
            <w:pPr>
              <w:pStyle w:val="TAC"/>
            </w:pPr>
            <w:r>
              <w:t>External</w:t>
            </w:r>
          </w:p>
        </w:tc>
        <w:tc>
          <w:tcPr>
            <w:tcW w:w="583" w:type="pct"/>
            <w:tcBorders>
              <w:top w:val="single" w:sz="8" w:space="0" w:color="000000"/>
              <w:left w:val="single" w:sz="8" w:space="0" w:color="000000"/>
              <w:bottom w:val="single" w:sz="8" w:space="0" w:color="000000"/>
            </w:tcBorders>
          </w:tcPr>
          <w:p w14:paraId="2E391DE4" w14:textId="77777777" w:rsidR="00B0432E" w:rsidRDefault="00B0432E" w:rsidP="00DD1B71">
            <w:pPr>
              <w:pStyle w:val="TAC"/>
            </w:pPr>
            <w:r>
              <w:t>1-3 W</w:t>
            </w:r>
          </w:p>
        </w:tc>
      </w:tr>
      <w:tr w:rsidR="00B0432E" w:rsidRPr="00DB3790" w14:paraId="14CD20BD" w14:textId="77777777" w:rsidTr="00DD1B71">
        <w:tc>
          <w:tcPr>
            <w:tcW w:w="583" w:type="pct"/>
            <w:tcBorders>
              <w:top w:val="single" w:sz="8" w:space="0" w:color="000000"/>
              <w:bottom w:val="single" w:sz="8" w:space="0" w:color="000000"/>
              <w:right w:val="single" w:sz="8" w:space="0" w:color="000000"/>
            </w:tcBorders>
          </w:tcPr>
          <w:p w14:paraId="0D3374E2" w14:textId="77777777" w:rsidR="00B0432E" w:rsidRDefault="00B0432E" w:rsidP="00DD1B71">
            <w:pPr>
              <w:pStyle w:val="TAC"/>
            </w:pPr>
            <w:r>
              <w:t>XR5G-A2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0A17C3AB" w14:textId="77777777" w:rsidR="00B0432E" w:rsidRPr="00DB3790" w:rsidRDefault="00B0432E" w:rsidP="00DD1B71">
            <w:pPr>
              <w:pStyle w:val="TAC"/>
            </w:pPr>
            <w:r>
              <w:t xml:space="preserve">Simple </w:t>
            </w:r>
            <w:r w:rsidRPr="00DB3790">
              <w:t xml:space="preserve">AR Wearable </w:t>
            </w:r>
            <w:r>
              <w:t>Glass 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4CBA2820" w14:textId="77777777" w:rsidR="00B0432E" w:rsidRPr="00DB3790" w:rsidRDefault="00B0432E" w:rsidP="00DD1B71">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1CA22586" w14:textId="77777777" w:rsidR="00B0432E" w:rsidRPr="00B0432E" w:rsidRDefault="00B0432E" w:rsidP="00DD1B71">
            <w:pPr>
              <w:pStyle w:val="TAC"/>
              <w:rPr>
                <w:highlight w:val="darkGreen"/>
              </w:rPr>
            </w:pPr>
            <w:r w:rsidRPr="00B0432E">
              <w:rPr>
                <w:highlight w:val="darkGreen"/>
              </w:rPr>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13864D9D" w14:textId="77777777" w:rsidR="00B0432E" w:rsidRPr="00DB3790" w:rsidRDefault="00B0432E" w:rsidP="00DD1B71">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225C41E6" w14:textId="77777777" w:rsidR="00B0432E" w:rsidRPr="00DB3790" w:rsidDel="00C0189D"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4858E16E" w14:textId="77777777" w:rsidR="00B0432E" w:rsidRDefault="00B0432E" w:rsidP="00DD1B71">
            <w:pPr>
              <w:pStyle w:val="TAC"/>
            </w:pPr>
            <w:r>
              <w:t>0.5 – 2 W</w:t>
            </w:r>
          </w:p>
        </w:tc>
      </w:tr>
      <w:tr w:rsidR="00B0432E" w:rsidRPr="00DB3790" w14:paraId="1DF0D5F4" w14:textId="77777777" w:rsidTr="00DD1B71">
        <w:tc>
          <w:tcPr>
            <w:tcW w:w="583" w:type="pct"/>
            <w:tcBorders>
              <w:top w:val="single" w:sz="8" w:space="0" w:color="000000"/>
              <w:bottom w:val="single" w:sz="8" w:space="0" w:color="000000"/>
              <w:right w:val="single" w:sz="8" w:space="0" w:color="000000"/>
            </w:tcBorders>
          </w:tcPr>
          <w:p w14:paraId="1C6DBC18" w14:textId="77777777" w:rsidR="00B0432E" w:rsidRDefault="00B0432E" w:rsidP="00DD1B71">
            <w:pPr>
              <w:pStyle w:val="TAC"/>
            </w:pPr>
            <w:r>
              <w:t>XR5G-A3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38D5987F" w14:textId="77777777" w:rsidR="00B0432E" w:rsidRDefault="00B0432E" w:rsidP="00DD1B71">
            <w:pPr>
              <w:pStyle w:val="TAC"/>
            </w:pPr>
            <w:r>
              <w:t xml:space="preserve">Smart </w:t>
            </w:r>
            <w:r w:rsidRPr="00DB3790">
              <w:t xml:space="preserve">AR </w:t>
            </w:r>
            <w:r>
              <w:t>HMD see-through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75480751" w14:textId="77777777" w:rsidR="00B0432E" w:rsidRPr="00DB3790" w:rsidRDefault="00B0432E" w:rsidP="00DD1B71">
            <w:pPr>
              <w:pStyle w:val="TAC"/>
            </w:pPr>
            <w:r>
              <w:t xml:space="preserve">n/a </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674D9DB1" w14:textId="77777777" w:rsidR="00B0432E" w:rsidRPr="00DB3790" w:rsidRDefault="00B0432E" w:rsidP="00DD1B71">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27A78577" w14:textId="77777777" w:rsidR="00B0432E" w:rsidRDefault="00B0432E" w:rsidP="00DD1B71">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60B7EADD" w14:textId="77777777" w:rsidR="00B0432E"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0ABA08D0" w14:textId="77777777" w:rsidR="00B0432E" w:rsidRDefault="00B0432E" w:rsidP="00DD1B71">
            <w:pPr>
              <w:pStyle w:val="TAC"/>
            </w:pPr>
            <w:r w:rsidRPr="00DB3790">
              <w:t>3-7 W</w:t>
            </w:r>
          </w:p>
        </w:tc>
      </w:tr>
      <w:tr w:rsidR="00B0432E" w:rsidRPr="00DB3790" w14:paraId="315F8460" w14:textId="77777777" w:rsidTr="00DD1B71">
        <w:tc>
          <w:tcPr>
            <w:tcW w:w="583" w:type="pct"/>
            <w:tcBorders>
              <w:top w:val="single" w:sz="8" w:space="0" w:color="000000"/>
              <w:bottom w:val="single" w:sz="8" w:space="0" w:color="000000"/>
              <w:right w:val="single" w:sz="8" w:space="0" w:color="000000"/>
            </w:tcBorders>
          </w:tcPr>
          <w:p w14:paraId="3B4CA292" w14:textId="77777777" w:rsidR="00B0432E" w:rsidRDefault="00B0432E" w:rsidP="00DD1B71">
            <w:pPr>
              <w:pStyle w:val="TAC"/>
            </w:pPr>
            <w:r>
              <w:t>XR5G-A4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060585F9" w14:textId="77777777" w:rsidR="00B0432E" w:rsidRDefault="00B0432E" w:rsidP="00DD1B71">
            <w:pPr>
              <w:pStyle w:val="TAC"/>
            </w:pPr>
            <w:r w:rsidRPr="00DB3790">
              <w:t xml:space="preserve">AR </w:t>
            </w:r>
            <w:r>
              <w:t>Wearable Glass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1CF14726" w14:textId="77777777" w:rsidR="00B0432E" w:rsidRPr="00DB3790" w:rsidRDefault="00B0432E" w:rsidP="00DD1B71">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6F433E4A" w14:textId="77777777" w:rsidR="00B0432E" w:rsidRPr="00DB3790" w:rsidRDefault="00B0432E" w:rsidP="00DD1B71">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01B993A6" w14:textId="77777777" w:rsidR="00B0432E" w:rsidRDefault="00B0432E" w:rsidP="00DD1B71">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4761F709" w14:textId="77777777" w:rsidR="00B0432E" w:rsidRDefault="00B0432E" w:rsidP="00DD1B71">
            <w:pPr>
              <w:pStyle w:val="TAC"/>
            </w:pPr>
            <w:r>
              <w:t>Internal</w:t>
            </w:r>
          </w:p>
        </w:tc>
        <w:tc>
          <w:tcPr>
            <w:tcW w:w="583" w:type="pct"/>
            <w:tcBorders>
              <w:top w:val="single" w:sz="8" w:space="0" w:color="000000"/>
              <w:left w:val="single" w:sz="8" w:space="0" w:color="000000"/>
              <w:bottom w:val="single" w:sz="8" w:space="0" w:color="000000"/>
            </w:tcBorders>
          </w:tcPr>
          <w:p w14:paraId="144EE2CD" w14:textId="77777777" w:rsidR="00B0432E" w:rsidRDefault="00B0432E" w:rsidP="00DD1B71">
            <w:pPr>
              <w:pStyle w:val="TAC"/>
            </w:pPr>
            <w:r>
              <w:t xml:space="preserve">2 - 4 </w:t>
            </w:r>
            <w:r w:rsidRPr="00DB3790">
              <w:t xml:space="preserve">W </w:t>
            </w:r>
          </w:p>
        </w:tc>
      </w:tr>
      <w:tr w:rsidR="00B0432E" w:rsidRPr="00DB3790" w14:paraId="1997D0E7" w14:textId="77777777" w:rsidTr="00DD1B71">
        <w:tc>
          <w:tcPr>
            <w:tcW w:w="583" w:type="pct"/>
            <w:tcBorders>
              <w:top w:val="single" w:sz="8" w:space="0" w:color="000000"/>
              <w:bottom w:val="single" w:sz="12" w:space="0" w:color="000000"/>
              <w:right w:val="single" w:sz="8" w:space="0" w:color="000000"/>
            </w:tcBorders>
          </w:tcPr>
          <w:p w14:paraId="38662FAA" w14:textId="77777777" w:rsidR="00B0432E" w:rsidRDefault="00B0432E" w:rsidP="00DD1B71">
            <w:pPr>
              <w:pStyle w:val="TAC"/>
            </w:pPr>
            <w:r>
              <w:t>XR5G-A5</w:t>
            </w:r>
          </w:p>
        </w:tc>
        <w:tc>
          <w:tcPr>
            <w:tcW w:w="1027" w:type="pct"/>
            <w:tcBorders>
              <w:top w:val="single" w:sz="8" w:space="0" w:color="000000"/>
              <w:left w:val="single" w:sz="8" w:space="0" w:color="000000"/>
              <w:bottom w:val="single" w:sz="12" w:space="0" w:color="000000"/>
              <w:right w:val="single" w:sz="8" w:space="0" w:color="000000"/>
            </w:tcBorders>
            <w:shd w:val="clear" w:color="auto" w:fill="auto"/>
          </w:tcPr>
          <w:p w14:paraId="433F6FF7" w14:textId="77777777" w:rsidR="00B0432E" w:rsidRPr="00DB3790" w:rsidRDefault="00B0432E" w:rsidP="00DD1B71">
            <w:pPr>
              <w:pStyle w:val="TAC"/>
            </w:pPr>
            <w:r>
              <w:t xml:space="preserve">Smart </w:t>
            </w:r>
            <w:r w:rsidRPr="00DB3790">
              <w:t>AR Wearable</w:t>
            </w:r>
            <w:r>
              <w:t xml:space="preserve"> Glass</w:t>
            </w:r>
            <w:r w:rsidRPr="00DB3790">
              <w:t xml:space="preserve"> </w:t>
            </w:r>
            <w:r>
              <w:t>w</w:t>
            </w:r>
            <w:r w:rsidRPr="00DB3790">
              <w:t>ireless</w:t>
            </w:r>
            <w:r>
              <w:t xml:space="preserve"> tethering</w:t>
            </w:r>
          </w:p>
        </w:tc>
        <w:tc>
          <w:tcPr>
            <w:tcW w:w="765" w:type="pct"/>
            <w:tcBorders>
              <w:top w:val="single" w:sz="8" w:space="0" w:color="000000"/>
              <w:left w:val="single" w:sz="8" w:space="0" w:color="000000"/>
              <w:bottom w:val="single" w:sz="12" w:space="0" w:color="000000"/>
              <w:right w:val="single" w:sz="8" w:space="0" w:color="000000"/>
            </w:tcBorders>
            <w:shd w:val="clear" w:color="auto" w:fill="auto"/>
          </w:tcPr>
          <w:p w14:paraId="73B71D16" w14:textId="77777777" w:rsidR="00B0432E" w:rsidRPr="00DB3790" w:rsidRDefault="00B0432E" w:rsidP="00DD1B71">
            <w:pPr>
              <w:pStyle w:val="TAC"/>
            </w:pPr>
            <w:r w:rsidRPr="00DB3790">
              <w:t>802.11ad/y, 5G</w:t>
            </w:r>
            <w:r>
              <w:t xml:space="preserve"> sidelink</w:t>
            </w:r>
            <w:r w:rsidRPr="00DB3790">
              <w:t>. etc.</w:t>
            </w:r>
          </w:p>
        </w:tc>
        <w:tc>
          <w:tcPr>
            <w:tcW w:w="628" w:type="pct"/>
            <w:tcBorders>
              <w:top w:val="single" w:sz="8" w:space="0" w:color="000000"/>
              <w:left w:val="single" w:sz="8" w:space="0" w:color="000000"/>
              <w:bottom w:val="single" w:sz="12" w:space="0" w:color="000000"/>
              <w:right w:val="single" w:sz="8" w:space="0" w:color="000000"/>
            </w:tcBorders>
            <w:shd w:val="clear" w:color="auto" w:fill="auto"/>
          </w:tcPr>
          <w:p w14:paraId="52E3C456" w14:textId="77777777" w:rsidR="00B0432E" w:rsidRPr="00DB3790" w:rsidRDefault="00B0432E" w:rsidP="00DD1B71">
            <w:pPr>
              <w:pStyle w:val="TAC"/>
            </w:pPr>
            <w:r w:rsidRPr="00B0432E">
              <w:rPr>
                <w:highlight w:val="darkGreen"/>
              </w:rPr>
              <w:t>External</w:t>
            </w:r>
          </w:p>
        </w:tc>
        <w:tc>
          <w:tcPr>
            <w:tcW w:w="755" w:type="pct"/>
            <w:tcBorders>
              <w:top w:val="single" w:sz="8" w:space="0" w:color="000000"/>
              <w:left w:val="single" w:sz="8" w:space="0" w:color="000000"/>
              <w:bottom w:val="single" w:sz="12" w:space="0" w:color="000000"/>
              <w:right w:val="single" w:sz="8" w:space="0" w:color="000000"/>
            </w:tcBorders>
            <w:shd w:val="clear" w:color="auto" w:fill="auto"/>
          </w:tcPr>
          <w:p w14:paraId="06EFEE16" w14:textId="77777777" w:rsidR="00B0432E" w:rsidRPr="00DB3790" w:rsidRDefault="00B0432E" w:rsidP="00DD1B71">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12" w:space="0" w:color="000000"/>
              <w:right w:val="single" w:sz="8" w:space="0" w:color="000000"/>
            </w:tcBorders>
          </w:tcPr>
          <w:p w14:paraId="3D8D8979" w14:textId="77777777" w:rsidR="00B0432E" w:rsidRDefault="00B0432E" w:rsidP="00DD1B71">
            <w:pPr>
              <w:pStyle w:val="TAC"/>
            </w:pPr>
            <w:r>
              <w:t>Internal</w:t>
            </w:r>
          </w:p>
        </w:tc>
        <w:tc>
          <w:tcPr>
            <w:tcW w:w="583" w:type="pct"/>
            <w:tcBorders>
              <w:top w:val="single" w:sz="8" w:space="0" w:color="000000"/>
              <w:left w:val="single" w:sz="8" w:space="0" w:color="000000"/>
              <w:bottom w:val="single" w:sz="12" w:space="0" w:color="000000"/>
            </w:tcBorders>
          </w:tcPr>
          <w:p w14:paraId="79DFCBBB" w14:textId="77777777" w:rsidR="00B0432E" w:rsidRDefault="00B0432E" w:rsidP="00DD1B71">
            <w:pPr>
              <w:pStyle w:val="TAC"/>
            </w:pPr>
            <w:r>
              <w:t>0.5 – 2 W</w:t>
            </w:r>
          </w:p>
        </w:tc>
      </w:tr>
    </w:tbl>
    <w:p w14:paraId="7035ED14" w14:textId="77777777" w:rsidR="00B0432E" w:rsidRDefault="00B0432E" w:rsidP="00B0432E">
      <w:pPr>
        <w:pStyle w:val="FP"/>
      </w:pPr>
    </w:p>
    <w:p w14:paraId="6DD4D838" w14:textId="510CC09E" w:rsidR="0022472F" w:rsidRDefault="00B0432E" w:rsidP="00677DDF">
      <w:pPr>
        <w:rPr>
          <w:lang w:eastAsia="zh-CN"/>
        </w:rPr>
      </w:pPr>
      <w:r>
        <w:rPr>
          <w:rFonts w:hint="eastAsia"/>
          <w:lang w:eastAsia="zh-CN"/>
        </w:rPr>
        <w:t>I</w:t>
      </w:r>
      <w:r>
        <w:rPr>
          <w:lang w:eastAsia="zh-CN"/>
        </w:rPr>
        <w:t xml:space="preserve">t is questionable to test the </w:t>
      </w:r>
      <w:r w:rsidR="00976DEF">
        <w:rPr>
          <w:lang w:eastAsia="zh-CN"/>
        </w:rPr>
        <w:t>NR OTA performance of a XR devices without 5G inside. It is proposed to discuss if head-worn XR devices with external 5G are in scope or not.</w:t>
      </w:r>
    </w:p>
    <w:p w14:paraId="27367EE2" w14:textId="094C136C" w:rsidR="00DB1B3D" w:rsidRDefault="009E136C" w:rsidP="005C1AB8">
      <w:pPr>
        <w:spacing w:after="120"/>
        <w:ind w:left="1418" w:hanging="1418"/>
        <w:rPr>
          <w:b/>
          <w:lang w:eastAsia="zh-CN"/>
        </w:rPr>
      </w:pPr>
      <w:r>
        <w:rPr>
          <w:b/>
          <w:bCs/>
        </w:rPr>
        <w:lastRenderedPageBreak/>
        <w:t xml:space="preserve">Proposal </w:t>
      </w:r>
      <w:r w:rsidR="00976DEF">
        <w:rPr>
          <w:b/>
          <w:bCs/>
        </w:rPr>
        <w:t>2</w:t>
      </w:r>
      <w:r w:rsidRPr="00DF1B01">
        <w:rPr>
          <w:b/>
          <w:bCs/>
        </w:rPr>
        <w:t>:</w:t>
      </w:r>
      <w:r w:rsidRPr="00DF1B01">
        <w:rPr>
          <w:b/>
          <w:bCs/>
        </w:rPr>
        <w:tab/>
      </w:r>
      <w:r w:rsidR="00976DEF">
        <w:rPr>
          <w:b/>
          <w:bCs/>
        </w:rPr>
        <w:t xml:space="preserve">RAN4 to discuss if </w:t>
      </w:r>
      <w:r w:rsidR="00976DEF" w:rsidRPr="00976DEF">
        <w:rPr>
          <w:b/>
          <w:bCs/>
        </w:rPr>
        <w:t>head-worn XR devices with external 5G</w:t>
      </w:r>
      <w:r w:rsidR="00976DEF">
        <w:rPr>
          <w:b/>
          <w:bCs/>
        </w:rPr>
        <w:t xml:space="preserve"> (e.g.</w:t>
      </w:r>
      <w:r w:rsidR="00976DEF" w:rsidRPr="00976DEF">
        <w:t xml:space="preserve"> </w:t>
      </w:r>
      <w:r w:rsidR="00976DEF">
        <w:rPr>
          <w:b/>
          <w:bCs/>
        </w:rPr>
        <w:t xml:space="preserve">XR5G-V1/V2/V3, </w:t>
      </w:r>
      <w:r w:rsidR="00976DEF" w:rsidRPr="00976DEF">
        <w:rPr>
          <w:b/>
          <w:bCs/>
        </w:rPr>
        <w:t>XR5G-A1/A2/A5</w:t>
      </w:r>
      <w:r w:rsidR="00976DEF">
        <w:rPr>
          <w:b/>
          <w:bCs/>
        </w:rPr>
        <w:t>)</w:t>
      </w:r>
      <w:r w:rsidR="00976DEF" w:rsidRPr="00976DEF">
        <w:rPr>
          <w:b/>
          <w:bCs/>
        </w:rPr>
        <w:t xml:space="preserve"> are in scope or not.</w:t>
      </w:r>
    </w:p>
    <w:p w14:paraId="3764CAFA" w14:textId="761D5D35" w:rsidR="00235EE7" w:rsidRDefault="00235EE7" w:rsidP="00235EE7">
      <w:pPr>
        <w:pStyle w:val="1"/>
      </w:pPr>
      <w:r>
        <w:t xml:space="preserve">3. </w:t>
      </w:r>
      <w:r>
        <w:tab/>
        <w:t>Conclusion</w:t>
      </w:r>
    </w:p>
    <w:p w14:paraId="22FF8612" w14:textId="77777777" w:rsidR="00582B10" w:rsidRPr="0016068B" w:rsidRDefault="00582B10" w:rsidP="00582B10">
      <w:pPr>
        <w:spacing w:after="120"/>
        <w:ind w:left="1418" w:hanging="1418"/>
        <w:rPr>
          <w:lang w:eastAsia="zh-CN"/>
        </w:rPr>
      </w:pPr>
      <w:r>
        <w:rPr>
          <w:b/>
          <w:bCs/>
        </w:rPr>
        <w:t>Proposal 1</w:t>
      </w:r>
      <w:r w:rsidRPr="00DF1B01">
        <w:rPr>
          <w:b/>
          <w:bCs/>
        </w:rPr>
        <w:t>:</w:t>
      </w:r>
      <w:r w:rsidRPr="00DF1B01">
        <w:rPr>
          <w:b/>
          <w:bCs/>
        </w:rPr>
        <w:tab/>
      </w:r>
      <w:r w:rsidRPr="000974EE">
        <w:rPr>
          <w:b/>
          <w:bCs/>
        </w:rPr>
        <w:t xml:space="preserve">free space testing of hear-worn XR devices </w:t>
      </w:r>
      <w:r>
        <w:rPr>
          <w:b/>
          <w:bCs/>
        </w:rPr>
        <w:t>is not specified as</w:t>
      </w:r>
      <w:r w:rsidRPr="000974EE">
        <w:rPr>
          <w:b/>
          <w:bCs/>
        </w:rPr>
        <w:t xml:space="preserve"> test method for conformance</w:t>
      </w:r>
    </w:p>
    <w:p w14:paraId="3661B206" w14:textId="77777777" w:rsidR="00582B10" w:rsidRDefault="00582B10" w:rsidP="00582B10">
      <w:pPr>
        <w:spacing w:after="120"/>
        <w:ind w:left="1418" w:hanging="1418"/>
        <w:rPr>
          <w:b/>
          <w:lang w:eastAsia="zh-CN"/>
        </w:rPr>
      </w:pPr>
      <w:r>
        <w:rPr>
          <w:b/>
          <w:bCs/>
        </w:rPr>
        <w:t>Proposal 2</w:t>
      </w:r>
      <w:r w:rsidRPr="00DF1B01">
        <w:rPr>
          <w:b/>
          <w:bCs/>
        </w:rPr>
        <w:t>:</w:t>
      </w:r>
      <w:r w:rsidRPr="00DF1B01">
        <w:rPr>
          <w:b/>
          <w:bCs/>
        </w:rPr>
        <w:tab/>
      </w:r>
      <w:r>
        <w:rPr>
          <w:b/>
          <w:bCs/>
        </w:rPr>
        <w:t xml:space="preserve">RAN4 to discuss if </w:t>
      </w:r>
      <w:r w:rsidRPr="00976DEF">
        <w:rPr>
          <w:b/>
          <w:bCs/>
        </w:rPr>
        <w:t>head-worn XR devices with external 5G</w:t>
      </w:r>
      <w:r>
        <w:rPr>
          <w:b/>
          <w:bCs/>
        </w:rPr>
        <w:t xml:space="preserve"> (e.g.</w:t>
      </w:r>
      <w:r w:rsidRPr="00976DEF">
        <w:t xml:space="preserve"> </w:t>
      </w:r>
      <w:r>
        <w:rPr>
          <w:b/>
          <w:bCs/>
        </w:rPr>
        <w:t xml:space="preserve">XR5G-V1/V2/V3, </w:t>
      </w:r>
      <w:r w:rsidRPr="00976DEF">
        <w:rPr>
          <w:b/>
          <w:bCs/>
        </w:rPr>
        <w:t>XR5G-A1/A2/A5</w:t>
      </w:r>
      <w:r>
        <w:rPr>
          <w:b/>
          <w:bCs/>
        </w:rPr>
        <w:t>)</w:t>
      </w:r>
      <w:r w:rsidRPr="00976DEF">
        <w:rPr>
          <w:b/>
          <w:bCs/>
        </w:rPr>
        <w:t xml:space="preserve"> are in scope or not.</w:t>
      </w:r>
    </w:p>
    <w:p w14:paraId="6355ACE1" w14:textId="77777777" w:rsidR="00976DEF" w:rsidRDefault="00976DEF" w:rsidP="00517EDE">
      <w:pPr>
        <w:spacing w:after="120"/>
        <w:ind w:left="1418" w:hanging="1418"/>
        <w:rPr>
          <w:b/>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410D90B" w14:textId="4BC35E0B" w:rsidR="002074D9" w:rsidRPr="006E4284" w:rsidRDefault="006E4284" w:rsidP="006E4284">
      <w:pPr>
        <w:pStyle w:val="af3"/>
        <w:numPr>
          <w:ilvl w:val="0"/>
          <w:numId w:val="1"/>
        </w:numPr>
        <w:ind w:firstLineChars="0"/>
        <w:rPr>
          <w:lang w:val="en-US"/>
        </w:rPr>
      </w:pPr>
      <w:r>
        <w:rPr>
          <w:lang w:val="en-US" w:eastAsia="zh-CN"/>
        </w:rPr>
        <w:t>R4-2406085</w:t>
      </w:r>
      <w:r w:rsidR="005259C8">
        <w:rPr>
          <w:lang w:eastAsia="zh-CN"/>
        </w:rPr>
        <w:t xml:space="preserve">    “</w:t>
      </w:r>
      <w:r w:rsidRPr="006E4284">
        <w:rPr>
          <w:lang w:eastAsia="zh-CN"/>
        </w:rPr>
        <w:t>LS on Head Phantoms for XR devices OTA testing</w:t>
      </w:r>
      <w:r w:rsidR="002074D9">
        <w:rPr>
          <w:lang w:eastAsia="zh-CN"/>
        </w:rPr>
        <w:t xml:space="preserve">”, </w:t>
      </w:r>
      <w:r w:rsidRPr="006E4284">
        <w:rPr>
          <w:lang w:eastAsia="zh-CN"/>
        </w:rPr>
        <w:t>3GPP RAN4</w:t>
      </w:r>
    </w:p>
    <w:p w14:paraId="7243F13A" w14:textId="0F459D89" w:rsidR="006E4284" w:rsidRPr="006E4284" w:rsidRDefault="006E4284" w:rsidP="006A7B18">
      <w:pPr>
        <w:pStyle w:val="af3"/>
        <w:numPr>
          <w:ilvl w:val="0"/>
          <w:numId w:val="1"/>
        </w:numPr>
        <w:ind w:firstLineChars="0"/>
        <w:rPr>
          <w:lang w:val="en-US"/>
        </w:rPr>
      </w:pPr>
      <w:r w:rsidRPr="006E4284">
        <w:rPr>
          <w:lang w:val="en-US" w:eastAsia="zh-CN"/>
        </w:rPr>
        <w:t>R4-2406086</w:t>
      </w:r>
      <w:r>
        <w:rPr>
          <w:lang w:eastAsia="zh-CN"/>
        </w:rPr>
        <w:t xml:space="preserve">    “</w:t>
      </w:r>
      <w:r w:rsidRPr="008A103C">
        <w:rPr>
          <w:lang w:eastAsia="zh-CN"/>
        </w:rPr>
        <w:t>Way Forward for [110bis][338] TRP_TRS_MIMO_OTA</w:t>
      </w:r>
      <w:r>
        <w:rPr>
          <w:lang w:eastAsia="zh-CN"/>
        </w:rPr>
        <w:t>”, vivo, CAICT</w:t>
      </w:r>
    </w:p>
    <w:sectPr w:rsidR="006E4284" w:rsidRPr="006E428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53B29" w14:textId="77777777" w:rsidR="00D819B7" w:rsidRDefault="00D819B7" w:rsidP="00707BAC">
      <w:pPr>
        <w:spacing w:after="0"/>
      </w:pPr>
      <w:r>
        <w:separator/>
      </w:r>
    </w:p>
  </w:endnote>
  <w:endnote w:type="continuationSeparator" w:id="0">
    <w:p w14:paraId="2BD84F5B" w14:textId="77777777" w:rsidR="00D819B7" w:rsidRDefault="00D819B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17848" w14:textId="77777777" w:rsidR="00D819B7" w:rsidRDefault="00D819B7" w:rsidP="00707BAC">
      <w:pPr>
        <w:spacing w:after="0"/>
      </w:pPr>
      <w:r>
        <w:separator/>
      </w:r>
    </w:p>
  </w:footnote>
  <w:footnote w:type="continuationSeparator" w:id="0">
    <w:p w14:paraId="662165B8" w14:textId="77777777" w:rsidR="00D819B7" w:rsidRDefault="00D819B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7"/>
  </w:num>
  <w:num w:numId="4">
    <w:abstractNumId w:val="1"/>
  </w:num>
  <w:num w:numId="5">
    <w:abstractNumId w:val="16"/>
  </w:num>
  <w:num w:numId="6">
    <w:abstractNumId w:val="13"/>
  </w:num>
  <w:num w:numId="7">
    <w:abstractNumId w:val="6"/>
  </w:num>
  <w:num w:numId="8">
    <w:abstractNumId w:val="0"/>
  </w:num>
  <w:num w:numId="9">
    <w:abstractNumId w:val="3"/>
  </w:num>
  <w:num w:numId="10">
    <w:abstractNumId w:val="8"/>
  </w:num>
  <w:num w:numId="11">
    <w:abstractNumId w:val="5"/>
  </w:num>
  <w:num w:numId="12">
    <w:abstractNumId w:val="14"/>
  </w:num>
  <w:num w:numId="13">
    <w:abstractNumId w:val="12"/>
  </w:num>
  <w:num w:numId="14">
    <w:abstractNumId w:val="10"/>
  </w:num>
  <w:num w:numId="15">
    <w:abstractNumId w:val="9"/>
  </w:num>
  <w:num w:numId="16">
    <w:abstractNumId w:val="4"/>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07B5A"/>
    <w:rsid w:val="0001038D"/>
    <w:rsid w:val="00015132"/>
    <w:rsid w:val="000174F7"/>
    <w:rsid w:val="00017524"/>
    <w:rsid w:val="00020DB5"/>
    <w:rsid w:val="000213D1"/>
    <w:rsid w:val="00021CED"/>
    <w:rsid w:val="00022941"/>
    <w:rsid w:val="00022AC0"/>
    <w:rsid w:val="000231CD"/>
    <w:rsid w:val="000235E9"/>
    <w:rsid w:val="000251E7"/>
    <w:rsid w:val="000262B9"/>
    <w:rsid w:val="00026388"/>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525B"/>
    <w:rsid w:val="000974E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77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A93"/>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0284"/>
    <w:rsid w:val="001E21C9"/>
    <w:rsid w:val="001E244E"/>
    <w:rsid w:val="001E3B48"/>
    <w:rsid w:val="001E3C64"/>
    <w:rsid w:val="001E4305"/>
    <w:rsid w:val="001E4B08"/>
    <w:rsid w:val="001E6D5E"/>
    <w:rsid w:val="001E76A6"/>
    <w:rsid w:val="001E7DE9"/>
    <w:rsid w:val="001F62BD"/>
    <w:rsid w:val="001F6962"/>
    <w:rsid w:val="001F7D1C"/>
    <w:rsid w:val="001F7D2F"/>
    <w:rsid w:val="0020018D"/>
    <w:rsid w:val="00200596"/>
    <w:rsid w:val="00200B88"/>
    <w:rsid w:val="00201520"/>
    <w:rsid w:val="00201FB4"/>
    <w:rsid w:val="00202E77"/>
    <w:rsid w:val="00203097"/>
    <w:rsid w:val="002037F8"/>
    <w:rsid w:val="002038CD"/>
    <w:rsid w:val="00203D36"/>
    <w:rsid w:val="002064EB"/>
    <w:rsid w:val="002074D9"/>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472F"/>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5A35"/>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3AB"/>
    <w:rsid w:val="002E00C3"/>
    <w:rsid w:val="002E1105"/>
    <w:rsid w:val="002E332E"/>
    <w:rsid w:val="002E36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814"/>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5CF"/>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64B"/>
    <w:rsid w:val="00405DAE"/>
    <w:rsid w:val="004062E5"/>
    <w:rsid w:val="00407CB8"/>
    <w:rsid w:val="00410801"/>
    <w:rsid w:val="00410BD3"/>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47E6"/>
    <w:rsid w:val="00466F25"/>
    <w:rsid w:val="004673F2"/>
    <w:rsid w:val="004708F7"/>
    <w:rsid w:val="00470BD3"/>
    <w:rsid w:val="00470E07"/>
    <w:rsid w:val="00471253"/>
    <w:rsid w:val="0047129C"/>
    <w:rsid w:val="00472EF4"/>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5AE6"/>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249"/>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5CCF"/>
    <w:rsid w:val="005160BC"/>
    <w:rsid w:val="00516961"/>
    <w:rsid w:val="00517EDE"/>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2B10"/>
    <w:rsid w:val="005839AE"/>
    <w:rsid w:val="00584BA7"/>
    <w:rsid w:val="00585347"/>
    <w:rsid w:val="0058544F"/>
    <w:rsid w:val="00585CBA"/>
    <w:rsid w:val="0058669B"/>
    <w:rsid w:val="00590155"/>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1AB8"/>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3562"/>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2D"/>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15E3"/>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4284"/>
    <w:rsid w:val="006E6EE8"/>
    <w:rsid w:val="006E7581"/>
    <w:rsid w:val="006E7DB4"/>
    <w:rsid w:val="006F0D4D"/>
    <w:rsid w:val="006F1179"/>
    <w:rsid w:val="006F2300"/>
    <w:rsid w:val="006F441C"/>
    <w:rsid w:val="006F59C1"/>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1CA"/>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152"/>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5DD"/>
    <w:rsid w:val="007C3974"/>
    <w:rsid w:val="007C40A9"/>
    <w:rsid w:val="007C4CA8"/>
    <w:rsid w:val="007C4DEB"/>
    <w:rsid w:val="007C501E"/>
    <w:rsid w:val="007C50FC"/>
    <w:rsid w:val="007C6050"/>
    <w:rsid w:val="007C7A0C"/>
    <w:rsid w:val="007C7B00"/>
    <w:rsid w:val="007D072B"/>
    <w:rsid w:val="007D2CEC"/>
    <w:rsid w:val="007D3C2D"/>
    <w:rsid w:val="007D4DEC"/>
    <w:rsid w:val="007D59BE"/>
    <w:rsid w:val="007D60FE"/>
    <w:rsid w:val="007D7222"/>
    <w:rsid w:val="007D7F6F"/>
    <w:rsid w:val="007E0615"/>
    <w:rsid w:val="007E0F39"/>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12E"/>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A6B"/>
    <w:rsid w:val="00934DE1"/>
    <w:rsid w:val="00935062"/>
    <w:rsid w:val="00936F1F"/>
    <w:rsid w:val="0094038A"/>
    <w:rsid w:val="0094130A"/>
    <w:rsid w:val="00942CE9"/>
    <w:rsid w:val="00943C8B"/>
    <w:rsid w:val="0094453C"/>
    <w:rsid w:val="00944F9B"/>
    <w:rsid w:val="009453A7"/>
    <w:rsid w:val="00947EE6"/>
    <w:rsid w:val="00952138"/>
    <w:rsid w:val="00952227"/>
    <w:rsid w:val="009538ED"/>
    <w:rsid w:val="009539A8"/>
    <w:rsid w:val="00954D53"/>
    <w:rsid w:val="009551C7"/>
    <w:rsid w:val="00955354"/>
    <w:rsid w:val="00956109"/>
    <w:rsid w:val="00956B45"/>
    <w:rsid w:val="00957424"/>
    <w:rsid w:val="009574B5"/>
    <w:rsid w:val="00957716"/>
    <w:rsid w:val="00957DD8"/>
    <w:rsid w:val="0096054F"/>
    <w:rsid w:val="00960638"/>
    <w:rsid w:val="00960AB9"/>
    <w:rsid w:val="0096171D"/>
    <w:rsid w:val="00961886"/>
    <w:rsid w:val="00962566"/>
    <w:rsid w:val="009639B0"/>
    <w:rsid w:val="009643C6"/>
    <w:rsid w:val="00964EE2"/>
    <w:rsid w:val="00966552"/>
    <w:rsid w:val="00966D05"/>
    <w:rsid w:val="009673C2"/>
    <w:rsid w:val="00967EF1"/>
    <w:rsid w:val="00970373"/>
    <w:rsid w:val="009718D1"/>
    <w:rsid w:val="009743BC"/>
    <w:rsid w:val="0097529D"/>
    <w:rsid w:val="0097566C"/>
    <w:rsid w:val="00975B9A"/>
    <w:rsid w:val="00976664"/>
    <w:rsid w:val="00976BAB"/>
    <w:rsid w:val="00976DEF"/>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36C"/>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B7235"/>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32E"/>
    <w:rsid w:val="00B049F9"/>
    <w:rsid w:val="00B05907"/>
    <w:rsid w:val="00B074EB"/>
    <w:rsid w:val="00B07E87"/>
    <w:rsid w:val="00B10065"/>
    <w:rsid w:val="00B10A08"/>
    <w:rsid w:val="00B1674E"/>
    <w:rsid w:val="00B2021A"/>
    <w:rsid w:val="00B20FD1"/>
    <w:rsid w:val="00B23705"/>
    <w:rsid w:val="00B23BF2"/>
    <w:rsid w:val="00B2444F"/>
    <w:rsid w:val="00B25483"/>
    <w:rsid w:val="00B254DA"/>
    <w:rsid w:val="00B2563F"/>
    <w:rsid w:val="00B25D8E"/>
    <w:rsid w:val="00B26CFB"/>
    <w:rsid w:val="00B2760B"/>
    <w:rsid w:val="00B31916"/>
    <w:rsid w:val="00B33522"/>
    <w:rsid w:val="00B34509"/>
    <w:rsid w:val="00B347EA"/>
    <w:rsid w:val="00B355DD"/>
    <w:rsid w:val="00B3577D"/>
    <w:rsid w:val="00B359EA"/>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9F6"/>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5C4"/>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910"/>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9B7"/>
    <w:rsid w:val="00D81C65"/>
    <w:rsid w:val="00D834AB"/>
    <w:rsid w:val="00D84406"/>
    <w:rsid w:val="00D8452A"/>
    <w:rsid w:val="00D85B03"/>
    <w:rsid w:val="00D91070"/>
    <w:rsid w:val="00D92533"/>
    <w:rsid w:val="00D926B7"/>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6EAB"/>
    <w:rsid w:val="00DC7967"/>
    <w:rsid w:val="00DD1A56"/>
    <w:rsid w:val="00DD34BB"/>
    <w:rsid w:val="00DD5D00"/>
    <w:rsid w:val="00DD6AA9"/>
    <w:rsid w:val="00DE00E1"/>
    <w:rsid w:val="00DE0CCB"/>
    <w:rsid w:val="00DE219C"/>
    <w:rsid w:val="00DE50C7"/>
    <w:rsid w:val="00DE5CE5"/>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0E1A"/>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4EB"/>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A1B"/>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0">
    <w:name w:val="列出段落 Char1"/>
    <w:uiPriority w:val="1"/>
    <w:qFormat/>
    <w:locked/>
    <w:rsid w:val="006615E3"/>
    <w:rPr>
      <w:rFonts w:eastAsia="MS Mincho"/>
      <w:lang w:val="en-GB" w:eastAsia="en-US"/>
    </w:rPr>
  </w:style>
  <w:style w:type="character" w:customStyle="1" w:styleId="TFChar">
    <w:name w:val="TF Char"/>
    <w:link w:val="TF"/>
    <w:qFormat/>
    <w:rsid w:val="00B0432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EB97-3145-4145-A6DC-59E967DA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23741</TotalTime>
  <Pages>3</Pages>
  <Words>642</Words>
  <Characters>3443</Characters>
  <Application>Microsoft Office Word</Application>
  <DocSecurity>0</DocSecurity>
  <Lines>64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161</cp:revision>
  <cp:lastPrinted>2020-04-08T05:49:00Z</cp:lastPrinted>
  <dcterms:created xsi:type="dcterms:W3CDTF">2020-04-08T09:11:00Z</dcterms:created>
  <dcterms:modified xsi:type="dcterms:W3CDTF">2024-05-13T06:19:00Z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